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4BFC2" w14:textId="77777777" w:rsidR="00101A71" w:rsidRPr="00964366" w:rsidRDefault="00101A71">
      <w:pPr>
        <w:rPr>
          <w:rFonts w:cs="Consolas"/>
          <w:sz w:val="22"/>
          <w:szCs w:val="22"/>
        </w:rPr>
      </w:pPr>
    </w:p>
    <w:p w14:paraId="4D86B0B4" w14:textId="7B6E9B0F" w:rsidR="008A5401" w:rsidRPr="00964366" w:rsidRDefault="00E7036C" w:rsidP="00E7036C">
      <w:pPr>
        <w:jc w:val="right"/>
        <w:rPr>
          <w:rFonts w:cs="Consolas"/>
          <w:sz w:val="22"/>
          <w:szCs w:val="22"/>
        </w:rPr>
      </w:pPr>
      <w:r w:rsidRPr="00964366">
        <w:rPr>
          <w:rFonts w:cs="Consolas"/>
          <w:sz w:val="22"/>
          <w:szCs w:val="22"/>
        </w:rPr>
        <w:t>12 May 2024</w:t>
      </w:r>
    </w:p>
    <w:p w14:paraId="00788125" w14:textId="6C1B7F59" w:rsidR="008A5401" w:rsidRPr="00964366" w:rsidRDefault="00E7036C" w:rsidP="00853532">
      <w:pPr>
        <w:spacing w:before="60"/>
        <w:jc w:val="right"/>
        <w:rPr>
          <w:rFonts w:cs="Consolas"/>
          <w:sz w:val="22"/>
          <w:szCs w:val="22"/>
        </w:rPr>
      </w:pPr>
      <w:r w:rsidRPr="00964366">
        <w:rPr>
          <w:rFonts w:cs="Consolas"/>
          <w:sz w:val="22"/>
          <w:szCs w:val="22"/>
        </w:rPr>
        <w:t>World ME Day</w:t>
      </w:r>
    </w:p>
    <w:p w14:paraId="3237B0F8" w14:textId="77777777" w:rsidR="00E7036C" w:rsidRPr="00964366" w:rsidRDefault="00E7036C">
      <w:pPr>
        <w:rPr>
          <w:rFonts w:cs="Consolas"/>
          <w:sz w:val="22"/>
          <w:szCs w:val="22"/>
        </w:rPr>
      </w:pPr>
    </w:p>
    <w:p w14:paraId="7999BFF5" w14:textId="72BB349D" w:rsidR="008A5401" w:rsidRPr="00964366" w:rsidRDefault="008A5401">
      <w:pPr>
        <w:rPr>
          <w:rFonts w:cs="Consolas"/>
          <w:sz w:val="22"/>
          <w:szCs w:val="22"/>
        </w:rPr>
      </w:pPr>
      <w:r w:rsidRPr="00964366">
        <w:rPr>
          <w:rFonts w:cs="Consolas"/>
          <w:sz w:val="22"/>
          <w:szCs w:val="22"/>
        </w:rPr>
        <w:t xml:space="preserve">Dear </w:t>
      </w:r>
      <w:r w:rsidRPr="00964366">
        <w:rPr>
          <w:rFonts w:cs="Consolas"/>
          <w:sz w:val="22"/>
          <w:szCs w:val="22"/>
          <w:highlight w:val="yellow"/>
        </w:rPr>
        <w:t>[</w:t>
      </w:r>
      <w:r w:rsidR="00E7036C" w:rsidRPr="00964366">
        <w:rPr>
          <w:rFonts w:cs="Consolas"/>
          <w:sz w:val="22"/>
          <w:szCs w:val="22"/>
          <w:highlight w:val="yellow"/>
        </w:rPr>
        <w:t xml:space="preserve">insert </w:t>
      </w:r>
      <w:r w:rsidRPr="00964366">
        <w:rPr>
          <w:rFonts w:cs="Consolas"/>
          <w:sz w:val="22"/>
          <w:szCs w:val="22"/>
          <w:highlight w:val="yellow"/>
        </w:rPr>
        <w:t>local MP name]</w:t>
      </w:r>
      <w:r w:rsidRPr="00C8114A">
        <w:rPr>
          <w:rFonts w:cs="Consolas"/>
          <w:sz w:val="22"/>
          <w:szCs w:val="22"/>
        </w:rPr>
        <w:t>,</w:t>
      </w:r>
    </w:p>
    <w:p w14:paraId="01FBC137" w14:textId="599A0521" w:rsidR="008A5401" w:rsidRPr="00964366" w:rsidRDefault="008A5401" w:rsidP="00853532">
      <w:pPr>
        <w:spacing w:before="160"/>
        <w:rPr>
          <w:rFonts w:cs="Consolas"/>
          <w:sz w:val="22"/>
          <w:szCs w:val="22"/>
        </w:rPr>
      </w:pPr>
      <w:r w:rsidRPr="00964366">
        <w:rPr>
          <w:rFonts w:cs="Consolas"/>
          <w:sz w:val="22"/>
          <w:szCs w:val="22"/>
        </w:rPr>
        <w:t>Following the recent Westminster Hall debate, led by Sir Sajid Javid MP</w:t>
      </w:r>
      <w:r w:rsidR="00C8114A">
        <w:rPr>
          <w:rFonts w:cs="Consolas"/>
          <w:sz w:val="22"/>
          <w:szCs w:val="22"/>
        </w:rPr>
        <w:t>,</w:t>
      </w:r>
      <w:r w:rsidRPr="00964366">
        <w:rPr>
          <w:rFonts w:cs="Consolas"/>
          <w:sz w:val="22"/>
          <w:szCs w:val="22"/>
        </w:rPr>
        <w:t xml:space="preserve"> on </w:t>
      </w:r>
      <w:proofErr w:type="spellStart"/>
      <w:r w:rsidRPr="00964366">
        <w:rPr>
          <w:rFonts w:cs="Consolas"/>
          <w:sz w:val="22"/>
          <w:szCs w:val="22"/>
        </w:rPr>
        <w:t>Myalgic</w:t>
      </w:r>
      <w:proofErr w:type="spellEnd"/>
      <w:r w:rsidRPr="00964366">
        <w:rPr>
          <w:rFonts w:cs="Consolas"/>
          <w:sz w:val="22"/>
          <w:szCs w:val="22"/>
        </w:rPr>
        <w:t xml:space="preserve"> Encephalomyelitis (ME) on Wednesday 1 May, I am writing to you to further stress the urgent need for an increase in research funding into ME and</w:t>
      </w:r>
      <w:r w:rsidR="007F711F">
        <w:rPr>
          <w:rFonts w:cs="Consolas"/>
          <w:sz w:val="22"/>
          <w:szCs w:val="22"/>
        </w:rPr>
        <w:t xml:space="preserve"> for</w:t>
      </w:r>
      <w:r w:rsidRPr="00964366">
        <w:rPr>
          <w:rFonts w:cs="Consolas"/>
          <w:sz w:val="22"/>
          <w:szCs w:val="22"/>
        </w:rPr>
        <w:t xml:space="preserve"> the full publication of the cross-Government Delivery Plan.</w:t>
      </w:r>
    </w:p>
    <w:p w14:paraId="7FD7E3EF" w14:textId="4F6BC68A" w:rsidR="008A5401" w:rsidRPr="00964366" w:rsidRDefault="008A5401" w:rsidP="00964366">
      <w:pPr>
        <w:spacing w:before="160"/>
        <w:rPr>
          <w:rFonts w:cs="Consolas"/>
          <w:sz w:val="22"/>
          <w:szCs w:val="22"/>
        </w:rPr>
      </w:pPr>
      <w:r w:rsidRPr="00964366">
        <w:rPr>
          <w:rFonts w:cs="Consolas"/>
          <w:sz w:val="22"/>
          <w:szCs w:val="22"/>
        </w:rPr>
        <w:t>As you may already be aware, ME is a long-term (chronic) post-viral illness that causes symptoms affecting many body systems, more commonly the nervous and immune systems. Despite the condition’s prevalence, still so little is known about its causes and ultimate cure.</w:t>
      </w:r>
    </w:p>
    <w:p w14:paraId="5CAE31DB" w14:textId="636520D7" w:rsidR="008A5401" w:rsidRPr="00964366" w:rsidRDefault="008A5401" w:rsidP="00964366">
      <w:pPr>
        <w:spacing w:before="160"/>
        <w:rPr>
          <w:rFonts w:cs="Consolas"/>
          <w:sz w:val="22"/>
          <w:szCs w:val="22"/>
        </w:rPr>
      </w:pPr>
      <w:r w:rsidRPr="00964366">
        <w:rPr>
          <w:rFonts w:cs="Consolas"/>
          <w:sz w:val="22"/>
          <w:szCs w:val="22"/>
        </w:rPr>
        <w:t>In the UK alone, there are an estimated 1.3m people living with ME or ME-like symptoms following a Covid-19 infection. Parallels have also recently been drawn between ME and Long-Covid, with some research indicating that at least 50% of people with Long Covid have symptoms that directly mirror ME. Given people with each illness present similar symptoms, finding effective treatments for one could help both groups.</w:t>
      </w:r>
    </w:p>
    <w:p w14:paraId="742BC54B" w14:textId="495E19F1" w:rsidR="00813BBD" w:rsidRPr="00964366" w:rsidRDefault="008A5401" w:rsidP="00964366">
      <w:pPr>
        <w:spacing w:before="160"/>
        <w:rPr>
          <w:rFonts w:cs="Consolas"/>
          <w:sz w:val="22"/>
          <w:szCs w:val="22"/>
        </w:rPr>
      </w:pPr>
      <w:r w:rsidRPr="00964366">
        <w:rPr>
          <w:rFonts w:cs="Consolas"/>
          <w:sz w:val="22"/>
          <w:szCs w:val="22"/>
        </w:rPr>
        <w:t>One of the key issues lies in the urgent need for funding into research. Still so little is known about this disease which in turn, fuels a stigma widely felt by those living with it. There has been a distinct paucity of research</w:t>
      </w:r>
      <w:r w:rsidR="00813BBD" w:rsidRPr="00964366">
        <w:rPr>
          <w:rFonts w:cs="Consolas"/>
          <w:sz w:val="22"/>
          <w:szCs w:val="22"/>
        </w:rPr>
        <w:t xml:space="preserve"> into this disease </w:t>
      </w:r>
      <w:r w:rsidR="003F7530">
        <w:rPr>
          <w:rFonts w:cs="Consolas"/>
          <w:sz w:val="22"/>
          <w:szCs w:val="22"/>
        </w:rPr>
        <w:t xml:space="preserve">when </w:t>
      </w:r>
      <w:r w:rsidR="00813BBD" w:rsidRPr="00964366">
        <w:rPr>
          <w:rFonts w:cs="Consolas"/>
          <w:sz w:val="22"/>
          <w:szCs w:val="22"/>
        </w:rPr>
        <w:t>compared to other long-term conditions and, unless this changes, more and more people will develop ME and have their lives stolen by its symptoms.</w:t>
      </w:r>
    </w:p>
    <w:p w14:paraId="415E687B" w14:textId="0F8611FF" w:rsidR="00813BBD" w:rsidRPr="00964366" w:rsidRDefault="00813BBD" w:rsidP="00964366">
      <w:pPr>
        <w:spacing w:before="160"/>
        <w:rPr>
          <w:rFonts w:cs="Consolas"/>
          <w:sz w:val="22"/>
          <w:szCs w:val="22"/>
        </w:rPr>
      </w:pPr>
      <w:r w:rsidRPr="00964366">
        <w:rPr>
          <w:rFonts w:cs="Consolas"/>
          <w:sz w:val="22"/>
          <w:szCs w:val="22"/>
        </w:rPr>
        <w:t>Over the last 10 years, only £8.05m has been spent on ME research. If this were equitable to other illnesses, ME would have received £18.5m of the £5b spent annually on health research.</w:t>
      </w:r>
    </w:p>
    <w:p w14:paraId="0EA079C1" w14:textId="7636CA9D" w:rsidR="00813BBD" w:rsidRPr="00964366" w:rsidRDefault="00813BBD" w:rsidP="00964366">
      <w:pPr>
        <w:spacing w:before="160"/>
        <w:rPr>
          <w:rFonts w:cs="Consolas"/>
          <w:sz w:val="22"/>
          <w:szCs w:val="22"/>
        </w:rPr>
      </w:pPr>
      <w:r w:rsidRPr="00964366">
        <w:rPr>
          <w:rFonts w:cs="Consolas"/>
          <w:sz w:val="22"/>
          <w:szCs w:val="22"/>
        </w:rPr>
        <w:t xml:space="preserve">Furthermore, the world’s largest genetic study into ME, </w:t>
      </w:r>
      <w:proofErr w:type="spellStart"/>
      <w:r w:rsidRPr="00964366">
        <w:rPr>
          <w:rFonts w:cs="Consolas"/>
          <w:sz w:val="22"/>
          <w:szCs w:val="22"/>
        </w:rPr>
        <w:t>DecodeME</w:t>
      </w:r>
      <w:proofErr w:type="spellEnd"/>
      <w:r w:rsidRPr="00964366">
        <w:rPr>
          <w:rFonts w:cs="Consolas"/>
          <w:sz w:val="22"/>
          <w:szCs w:val="22"/>
        </w:rPr>
        <w:t>, will soon be at the end of its funding cycle and</w:t>
      </w:r>
      <w:r w:rsidR="00B26D18">
        <w:rPr>
          <w:rFonts w:cs="Consolas"/>
          <w:sz w:val="22"/>
          <w:szCs w:val="22"/>
        </w:rPr>
        <w:t xml:space="preserve"> w</w:t>
      </w:r>
      <w:r w:rsidRPr="00964366">
        <w:rPr>
          <w:rFonts w:cs="Consolas"/>
          <w:sz w:val="22"/>
          <w:szCs w:val="22"/>
        </w:rPr>
        <w:t>ithout new funding commitments, people with ME will continue their daily battle with this debilitating illness without hope that research into finding a genetic cause and cure will ever progress.</w:t>
      </w:r>
    </w:p>
    <w:p w14:paraId="7387F295" w14:textId="0FCFF89E" w:rsidR="00226759" w:rsidRPr="00964366" w:rsidRDefault="00964366" w:rsidP="00964366">
      <w:pPr>
        <w:spacing w:before="160"/>
        <w:rPr>
          <w:rFonts w:cs="Consolas"/>
          <w:sz w:val="22"/>
          <w:szCs w:val="22"/>
        </w:rPr>
      </w:pPr>
      <w:r>
        <w:rPr>
          <w:rFonts w:cs="Consolas"/>
          <w:sz w:val="22"/>
          <w:szCs w:val="22"/>
        </w:rPr>
        <w:t>I</w:t>
      </w:r>
      <w:r w:rsidR="00813BBD" w:rsidRPr="00964366">
        <w:rPr>
          <w:rFonts w:cs="Consolas"/>
          <w:sz w:val="22"/>
          <w:szCs w:val="22"/>
        </w:rPr>
        <w:t>t is also essential that the Government fulfils its commitment to release the full publication of the cross-Government Delivery Plan</w:t>
      </w:r>
      <w:r w:rsidR="00456FC0">
        <w:rPr>
          <w:rFonts w:cs="Consolas"/>
          <w:sz w:val="22"/>
          <w:szCs w:val="22"/>
        </w:rPr>
        <w:t>.</w:t>
      </w:r>
    </w:p>
    <w:p w14:paraId="17C0331E" w14:textId="1C6BCC48" w:rsidR="00813BBD" w:rsidRPr="00964366" w:rsidRDefault="00226759" w:rsidP="00964366">
      <w:pPr>
        <w:spacing w:before="160"/>
        <w:rPr>
          <w:rFonts w:cs="Consolas"/>
          <w:sz w:val="22"/>
          <w:szCs w:val="22"/>
        </w:rPr>
      </w:pPr>
      <w:r w:rsidRPr="00964366">
        <w:rPr>
          <w:rFonts w:cs="Consolas"/>
          <w:sz w:val="22"/>
          <w:szCs w:val="22"/>
        </w:rPr>
        <w:t xml:space="preserve">World ME Day 2024 marks exactly two years since Sir Sajid Javid MP first announced the Government’s intentions to develop the Plan, which </w:t>
      </w:r>
      <w:r w:rsidR="00853532">
        <w:rPr>
          <w:rFonts w:cs="Consolas"/>
          <w:sz w:val="22"/>
          <w:szCs w:val="22"/>
        </w:rPr>
        <w:t xml:space="preserve">has since been met with numerous delays. </w:t>
      </w:r>
      <w:r w:rsidR="00813BBD" w:rsidRPr="00964366">
        <w:rPr>
          <w:rFonts w:cs="Consolas"/>
          <w:sz w:val="22"/>
          <w:szCs w:val="22"/>
        </w:rPr>
        <w:t>As the Minister for Health &amp; Secondary Care outlined during the recent Westminster Hall debate, the Plan is “vital” to improve the experiences</w:t>
      </w:r>
      <w:r w:rsidRPr="00964366">
        <w:rPr>
          <w:rFonts w:cs="Consolas"/>
          <w:sz w:val="22"/>
          <w:szCs w:val="22"/>
        </w:rPr>
        <w:t xml:space="preserve"> </w:t>
      </w:r>
      <w:r w:rsidR="00813BBD" w:rsidRPr="00964366">
        <w:rPr>
          <w:rFonts w:cs="Consolas"/>
          <w:sz w:val="22"/>
          <w:szCs w:val="22"/>
        </w:rPr>
        <w:t xml:space="preserve">and outcomes for people with the </w:t>
      </w:r>
      <w:r w:rsidRPr="00964366">
        <w:rPr>
          <w:rFonts w:cs="Consolas"/>
          <w:sz w:val="22"/>
          <w:szCs w:val="22"/>
        </w:rPr>
        <w:t xml:space="preserve">ME, people who have been calling for recognition and </w:t>
      </w:r>
      <w:r w:rsidR="00215BC0">
        <w:rPr>
          <w:rFonts w:cs="Consolas"/>
          <w:sz w:val="22"/>
          <w:szCs w:val="22"/>
        </w:rPr>
        <w:t xml:space="preserve">urgent </w:t>
      </w:r>
      <w:r w:rsidRPr="00964366">
        <w:rPr>
          <w:rFonts w:cs="Consolas"/>
          <w:sz w:val="22"/>
          <w:szCs w:val="22"/>
        </w:rPr>
        <w:t>change for decades.</w:t>
      </w:r>
    </w:p>
    <w:p w14:paraId="5283A9A2" w14:textId="679BB09F" w:rsidR="00226759" w:rsidRPr="00964366" w:rsidRDefault="00853532" w:rsidP="00964366">
      <w:pPr>
        <w:spacing w:before="160"/>
        <w:rPr>
          <w:rFonts w:cs="Consolas"/>
          <w:sz w:val="22"/>
          <w:szCs w:val="22"/>
        </w:rPr>
      </w:pPr>
      <w:r>
        <w:rPr>
          <w:rFonts w:cs="Consolas"/>
          <w:sz w:val="22"/>
          <w:szCs w:val="22"/>
        </w:rPr>
        <w:t xml:space="preserve">As my elected representative, I </w:t>
      </w:r>
      <w:r w:rsidR="00226759" w:rsidRPr="00964366">
        <w:rPr>
          <w:rFonts w:cs="Consolas"/>
          <w:sz w:val="22"/>
          <w:szCs w:val="22"/>
        </w:rPr>
        <w:t xml:space="preserve">urge you to call on the Government to fulfil </w:t>
      </w:r>
      <w:r>
        <w:rPr>
          <w:rFonts w:cs="Consolas"/>
          <w:sz w:val="22"/>
          <w:szCs w:val="22"/>
        </w:rPr>
        <w:t>its</w:t>
      </w:r>
      <w:r w:rsidR="00226759" w:rsidRPr="00964366">
        <w:rPr>
          <w:rFonts w:cs="Consolas"/>
          <w:sz w:val="22"/>
          <w:szCs w:val="22"/>
        </w:rPr>
        <w:t xml:space="preserve"> </w:t>
      </w:r>
      <w:r w:rsidR="00593842" w:rsidRPr="00964366">
        <w:rPr>
          <w:rFonts w:cs="Consolas"/>
          <w:sz w:val="22"/>
          <w:szCs w:val="22"/>
        </w:rPr>
        <w:t xml:space="preserve">moral duty to people affected by ME by committing funding to more, high-quality </w:t>
      </w:r>
      <w:r>
        <w:rPr>
          <w:rFonts w:cs="Consolas"/>
          <w:sz w:val="22"/>
          <w:szCs w:val="22"/>
        </w:rPr>
        <w:t xml:space="preserve">ME </w:t>
      </w:r>
      <w:r w:rsidR="00456FC0">
        <w:rPr>
          <w:rFonts w:cs="Consolas"/>
          <w:sz w:val="22"/>
          <w:szCs w:val="22"/>
        </w:rPr>
        <w:t xml:space="preserve">research </w:t>
      </w:r>
      <w:r w:rsidR="00E7036C" w:rsidRPr="00964366">
        <w:rPr>
          <w:rFonts w:cs="Consolas"/>
          <w:sz w:val="22"/>
          <w:szCs w:val="22"/>
        </w:rPr>
        <w:t>and</w:t>
      </w:r>
      <w:r w:rsidR="001D0319">
        <w:rPr>
          <w:rFonts w:cs="Consolas"/>
          <w:sz w:val="22"/>
          <w:szCs w:val="22"/>
        </w:rPr>
        <w:t xml:space="preserve"> by</w:t>
      </w:r>
      <w:r w:rsidR="00E7036C" w:rsidRPr="00964366">
        <w:rPr>
          <w:rFonts w:cs="Consolas"/>
          <w:sz w:val="22"/>
          <w:szCs w:val="22"/>
        </w:rPr>
        <w:t xml:space="preserve"> releasing the full publication of the cross-Government Delivery Plan</w:t>
      </w:r>
      <w:r w:rsidR="00333040">
        <w:rPr>
          <w:rFonts w:cs="Consolas"/>
          <w:sz w:val="22"/>
          <w:szCs w:val="22"/>
        </w:rPr>
        <w:t xml:space="preserve"> as a matter of urgency</w:t>
      </w:r>
      <w:r w:rsidR="00E7036C" w:rsidRPr="00964366">
        <w:rPr>
          <w:rFonts w:cs="Consolas"/>
          <w:sz w:val="22"/>
          <w:szCs w:val="22"/>
        </w:rPr>
        <w:t>.</w:t>
      </w:r>
    </w:p>
    <w:p w14:paraId="57C7277B" w14:textId="594489BF" w:rsidR="00E7036C" w:rsidRPr="00964366" w:rsidRDefault="00E7036C" w:rsidP="00964366">
      <w:pPr>
        <w:spacing w:before="160"/>
        <w:rPr>
          <w:rFonts w:cs="Consolas"/>
          <w:sz w:val="22"/>
          <w:szCs w:val="22"/>
        </w:rPr>
      </w:pPr>
      <w:r w:rsidRPr="00964366">
        <w:rPr>
          <w:rFonts w:cs="Consolas"/>
          <w:sz w:val="22"/>
          <w:szCs w:val="22"/>
        </w:rPr>
        <w:t>Yours sincerely,</w:t>
      </w:r>
    </w:p>
    <w:p w14:paraId="627EA725" w14:textId="5E42D41F" w:rsidR="00E7036C" w:rsidRPr="00964366" w:rsidRDefault="00B36E2C" w:rsidP="00964366">
      <w:pPr>
        <w:spacing w:before="160"/>
        <w:rPr>
          <w:rFonts w:cs="Consolas"/>
          <w:sz w:val="22"/>
          <w:szCs w:val="22"/>
        </w:rPr>
      </w:pPr>
      <w:r>
        <w:rPr>
          <w:rFonts w:cs="Consolas"/>
          <w:noProof/>
          <w:sz w:val="22"/>
          <w:szCs w:val="22"/>
        </w:rPr>
        <mc:AlternateContent>
          <mc:Choice Requires="wps">
            <w:drawing>
              <wp:anchor distT="0" distB="0" distL="114300" distR="114300" simplePos="0" relativeHeight="251659264" behindDoc="0" locked="0" layoutInCell="1" allowOverlap="1" wp14:anchorId="44D07F34" wp14:editId="22FFEDC1">
                <wp:simplePos x="0" y="0"/>
                <wp:positionH relativeFrom="column">
                  <wp:posOffset>1128409</wp:posOffset>
                </wp:positionH>
                <wp:positionV relativeFrom="paragraph">
                  <wp:posOffset>1370816</wp:posOffset>
                </wp:positionV>
                <wp:extent cx="1809344" cy="223737"/>
                <wp:effectExtent l="0" t="0" r="6985" b="17780"/>
                <wp:wrapNone/>
                <wp:docPr id="147823295" name="Rectangle 1"/>
                <wp:cNvGraphicFramePr/>
                <a:graphic xmlns:a="http://schemas.openxmlformats.org/drawingml/2006/main">
                  <a:graphicData uri="http://schemas.microsoft.com/office/word/2010/wordprocessingShape">
                    <wps:wsp>
                      <wps:cNvSpPr/>
                      <wps:spPr>
                        <a:xfrm>
                          <a:off x="0" y="0"/>
                          <a:ext cx="1809344" cy="223737"/>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D26C59" id="Rectangle 1" o:spid="_x0000_s1026" style="position:absolute;margin-left:88.85pt;margin-top:107.95pt;width:142.45pt;height:17.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" fillcolor="white [3212]" strokecolor="white [3212]" strokeweight="1pt"/>
            </w:pict>
          </mc:Fallback>
        </mc:AlternateContent>
      </w:r>
      <w:r w:rsidR="00E7036C" w:rsidRPr="00964366">
        <w:rPr>
          <w:rFonts w:cs="Consolas"/>
          <w:sz w:val="22"/>
          <w:szCs w:val="22"/>
          <w:highlight w:val="yellow"/>
        </w:rPr>
        <w:t>[Insert your name]</w:t>
      </w:r>
    </w:p>
    <w:sectPr w:rsidR="00E7036C" w:rsidRPr="00964366" w:rsidSect="00395D46">
      <w:headerReference w:type="first" r:id="rId7"/>
      <w:foot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F0510" w14:textId="77777777" w:rsidR="00395D46" w:rsidRDefault="00395D46" w:rsidP="00E610D1">
      <w:r>
        <w:separator/>
      </w:r>
    </w:p>
  </w:endnote>
  <w:endnote w:type="continuationSeparator" w:id="0">
    <w:p w14:paraId="45A10277" w14:textId="77777777" w:rsidR="00395D46" w:rsidRDefault="00395D46" w:rsidP="00E61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5FC5F" w14:textId="65DFEBE3" w:rsidR="00742C11" w:rsidRDefault="00742C11">
    <w:pPr>
      <w:pStyle w:val="Footer"/>
    </w:pPr>
    <w:r>
      <w:rPr>
        <w:noProof/>
      </w:rPr>
      <w:drawing>
        <wp:anchor distT="0" distB="0" distL="114300" distR="114300" simplePos="0" relativeHeight="251665408" behindDoc="0" locked="0" layoutInCell="1" allowOverlap="1" wp14:anchorId="5A694C97" wp14:editId="5A642573">
          <wp:simplePos x="0" y="0"/>
          <wp:positionH relativeFrom="page">
            <wp:posOffset>700391</wp:posOffset>
          </wp:positionH>
          <wp:positionV relativeFrom="page">
            <wp:posOffset>8997258</wp:posOffset>
          </wp:positionV>
          <wp:extent cx="6869001" cy="1727690"/>
          <wp:effectExtent l="0" t="0" r="1905" b="0"/>
          <wp:wrapSquare wrapText="bothSides"/>
          <wp:docPr id="3" name="Picture 3"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Word&#10;&#10;Description automatically generated"/>
                  <pic:cNvPicPr/>
                </pic:nvPicPr>
                <pic:blipFill rotWithShape="1">
                  <a:blip r:embed="rId1">
                    <a:extLst>
                      <a:ext uri="{28A0092B-C50C-407E-A947-70E740481C1C}">
                        <a14:useLocalDpi xmlns:a14="http://schemas.microsoft.com/office/drawing/2010/main" val="0"/>
                      </a:ext>
                    </a:extLst>
                  </a:blip>
                  <a:srcRect l="3600" t="63000" r="1799" b="7250"/>
                  <a:stretch/>
                </pic:blipFill>
                <pic:spPr bwMode="auto">
                  <a:xfrm>
                    <a:off x="0" y="0"/>
                    <a:ext cx="6941254" cy="174586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EB89B" w14:textId="77777777" w:rsidR="00395D46" w:rsidRDefault="00395D46" w:rsidP="00E610D1">
      <w:r>
        <w:separator/>
      </w:r>
    </w:p>
  </w:footnote>
  <w:footnote w:type="continuationSeparator" w:id="0">
    <w:p w14:paraId="606815FA" w14:textId="77777777" w:rsidR="00395D46" w:rsidRDefault="00395D46" w:rsidP="00E610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125B3" w14:textId="5A7094C6" w:rsidR="00A06330" w:rsidRDefault="00742C11">
    <w:pPr>
      <w:pStyle w:val="Header"/>
    </w:pPr>
    <w:r w:rsidRPr="00684115">
      <w:rPr>
        <w:noProof/>
      </w:rPr>
      <w:drawing>
        <wp:anchor distT="0" distB="0" distL="114300" distR="114300" simplePos="0" relativeHeight="251663360" behindDoc="0" locked="0" layoutInCell="1" allowOverlap="1" wp14:anchorId="2C084A72" wp14:editId="5AE84D32">
          <wp:simplePos x="0" y="0"/>
          <wp:positionH relativeFrom="margin">
            <wp:posOffset>-360261</wp:posOffset>
          </wp:positionH>
          <wp:positionV relativeFrom="paragraph">
            <wp:posOffset>-215630</wp:posOffset>
          </wp:positionV>
          <wp:extent cx="2095621" cy="1084349"/>
          <wp:effectExtent l="0" t="0" r="0" b="0"/>
          <wp:wrapNone/>
          <wp:docPr id="4" name="Picture 4"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Picture 85" descr="Graphical user interface, text&#10;&#10;Description automatically generated with medium confidence"/>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4812"/>
                  <a:stretch/>
                </pic:blipFill>
                <pic:spPr bwMode="auto">
                  <a:xfrm>
                    <a:off x="0" y="0"/>
                    <a:ext cx="2095621" cy="108434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401"/>
    <w:rsid w:val="00101A71"/>
    <w:rsid w:val="00166C7E"/>
    <w:rsid w:val="001D0319"/>
    <w:rsid w:val="00215BC0"/>
    <w:rsid w:val="00226759"/>
    <w:rsid w:val="00333040"/>
    <w:rsid w:val="00395D46"/>
    <w:rsid w:val="003F7530"/>
    <w:rsid w:val="00456FC0"/>
    <w:rsid w:val="0048209B"/>
    <w:rsid w:val="00586294"/>
    <w:rsid w:val="00593842"/>
    <w:rsid w:val="00742C11"/>
    <w:rsid w:val="007F711F"/>
    <w:rsid w:val="00813BBD"/>
    <w:rsid w:val="00853532"/>
    <w:rsid w:val="008A5401"/>
    <w:rsid w:val="00964366"/>
    <w:rsid w:val="00A06330"/>
    <w:rsid w:val="00A81F65"/>
    <w:rsid w:val="00B26D18"/>
    <w:rsid w:val="00B36E2C"/>
    <w:rsid w:val="00C8114A"/>
    <w:rsid w:val="00E610D1"/>
    <w:rsid w:val="00E703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BE548"/>
  <w15:chartTrackingRefBased/>
  <w15:docId w15:val="{3D09F4CF-C86B-3040-885D-681070206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540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A540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A540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A540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A540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A5401"/>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A5401"/>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A5401"/>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A5401"/>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540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A540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A540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A540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A540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A540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A540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A540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A5401"/>
    <w:rPr>
      <w:rFonts w:eastAsiaTheme="majorEastAsia" w:cstheme="majorBidi"/>
      <w:color w:val="272727" w:themeColor="text1" w:themeTint="D8"/>
    </w:rPr>
  </w:style>
  <w:style w:type="paragraph" w:styleId="Title">
    <w:name w:val="Title"/>
    <w:basedOn w:val="Normal"/>
    <w:next w:val="Normal"/>
    <w:link w:val="TitleChar"/>
    <w:uiPriority w:val="10"/>
    <w:qFormat/>
    <w:rsid w:val="008A5401"/>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A540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A5401"/>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A540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A5401"/>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8A5401"/>
    <w:rPr>
      <w:i/>
      <w:iCs/>
      <w:color w:val="404040" w:themeColor="text1" w:themeTint="BF"/>
    </w:rPr>
  </w:style>
  <w:style w:type="paragraph" w:styleId="ListParagraph">
    <w:name w:val="List Paragraph"/>
    <w:basedOn w:val="Normal"/>
    <w:uiPriority w:val="34"/>
    <w:qFormat/>
    <w:rsid w:val="008A5401"/>
    <w:pPr>
      <w:ind w:left="720"/>
      <w:contextualSpacing/>
    </w:pPr>
  </w:style>
  <w:style w:type="character" w:styleId="IntenseEmphasis">
    <w:name w:val="Intense Emphasis"/>
    <w:basedOn w:val="DefaultParagraphFont"/>
    <w:uiPriority w:val="21"/>
    <w:qFormat/>
    <w:rsid w:val="008A5401"/>
    <w:rPr>
      <w:i/>
      <w:iCs/>
      <w:color w:val="0F4761" w:themeColor="accent1" w:themeShade="BF"/>
    </w:rPr>
  </w:style>
  <w:style w:type="paragraph" w:styleId="IntenseQuote">
    <w:name w:val="Intense Quote"/>
    <w:basedOn w:val="Normal"/>
    <w:next w:val="Normal"/>
    <w:link w:val="IntenseQuoteChar"/>
    <w:uiPriority w:val="30"/>
    <w:qFormat/>
    <w:rsid w:val="008A540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A5401"/>
    <w:rPr>
      <w:i/>
      <w:iCs/>
      <w:color w:val="0F4761" w:themeColor="accent1" w:themeShade="BF"/>
    </w:rPr>
  </w:style>
  <w:style w:type="character" w:styleId="IntenseReference">
    <w:name w:val="Intense Reference"/>
    <w:basedOn w:val="DefaultParagraphFont"/>
    <w:uiPriority w:val="32"/>
    <w:qFormat/>
    <w:rsid w:val="008A5401"/>
    <w:rPr>
      <w:b/>
      <w:bCs/>
      <w:smallCaps/>
      <w:color w:val="0F4761" w:themeColor="accent1" w:themeShade="BF"/>
      <w:spacing w:val="5"/>
    </w:rPr>
  </w:style>
  <w:style w:type="paragraph" w:styleId="Header">
    <w:name w:val="header"/>
    <w:basedOn w:val="Normal"/>
    <w:link w:val="HeaderChar"/>
    <w:uiPriority w:val="99"/>
    <w:unhideWhenUsed/>
    <w:rsid w:val="00E610D1"/>
    <w:pPr>
      <w:tabs>
        <w:tab w:val="center" w:pos="4513"/>
        <w:tab w:val="right" w:pos="9026"/>
      </w:tabs>
    </w:pPr>
  </w:style>
  <w:style w:type="character" w:customStyle="1" w:styleId="HeaderChar">
    <w:name w:val="Header Char"/>
    <w:basedOn w:val="DefaultParagraphFont"/>
    <w:link w:val="Header"/>
    <w:uiPriority w:val="99"/>
    <w:rsid w:val="00E610D1"/>
  </w:style>
  <w:style w:type="paragraph" w:styleId="Footer">
    <w:name w:val="footer"/>
    <w:basedOn w:val="Normal"/>
    <w:link w:val="FooterChar"/>
    <w:uiPriority w:val="99"/>
    <w:unhideWhenUsed/>
    <w:rsid w:val="00E610D1"/>
    <w:pPr>
      <w:tabs>
        <w:tab w:val="center" w:pos="4513"/>
        <w:tab w:val="right" w:pos="9026"/>
      </w:tabs>
    </w:pPr>
  </w:style>
  <w:style w:type="character" w:customStyle="1" w:styleId="FooterChar">
    <w:name w:val="Footer Char"/>
    <w:basedOn w:val="DefaultParagraphFont"/>
    <w:link w:val="Footer"/>
    <w:uiPriority w:val="99"/>
    <w:rsid w:val="00E61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5B3FC-A3D8-314B-94DE-871F8D555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Vince</dc:creator>
  <cp:keywords/>
  <dc:description/>
  <cp:lastModifiedBy>Josh Vince</cp:lastModifiedBy>
  <cp:revision>6</cp:revision>
  <dcterms:created xsi:type="dcterms:W3CDTF">2024-05-03T17:02:00Z</dcterms:created>
  <dcterms:modified xsi:type="dcterms:W3CDTF">2024-05-03T17:06:00Z</dcterms:modified>
</cp:coreProperties>
</file>